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77460" w14:textId="11417D4D" w:rsidR="00EB7E87" w:rsidRDefault="00F74929" w:rsidP="00937E2D">
      <w:pPr>
        <w:jc w:val="right"/>
        <w:rPr>
          <w:rFonts w:ascii="Arial" w:hAnsi="Arial" w:cs="Arial"/>
          <w:color w:val="0D0D0D"/>
          <w:szCs w:val="24"/>
        </w:rPr>
      </w:pPr>
      <w:r>
        <w:rPr>
          <w:rFonts w:ascii="Arial" w:hAnsi="Arial" w:cs="Arial"/>
          <w:color w:val="0D0D0D"/>
          <w:szCs w:val="24"/>
        </w:rPr>
        <w:t>East</w:t>
      </w:r>
      <w:r w:rsidR="00E40701">
        <w:rPr>
          <w:rFonts w:ascii="Arial" w:hAnsi="Arial" w:cs="Arial"/>
          <w:color w:val="0D0D0D"/>
          <w:szCs w:val="24"/>
        </w:rPr>
        <w:t xml:space="preserve"> Surrey Immunisation Service</w:t>
      </w:r>
      <w:r w:rsidR="005D7A7A" w:rsidRPr="00A71081">
        <w:rPr>
          <w:rFonts w:ascii="Arial" w:hAnsi="Arial" w:cs="Arial"/>
          <w:color w:val="0D0D0D"/>
          <w:szCs w:val="24"/>
        </w:rPr>
        <w:br/>
      </w:r>
      <w:r w:rsidR="00EB7E87">
        <w:rPr>
          <w:rFonts w:ascii="Arial" w:hAnsi="Arial" w:cs="Arial"/>
          <w:color w:val="0D0D0D"/>
          <w:szCs w:val="24"/>
        </w:rPr>
        <w:t>Unit 8A, Orchard Business Centre</w:t>
      </w:r>
      <w:r w:rsidR="00937E2D" w:rsidRPr="00A71081">
        <w:rPr>
          <w:rFonts w:ascii="Arial" w:hAnsi="Arial" w:cs="Arial"/>
          <w:color w:val="0D0D0D"/>
          <w:szCs w:val="24"/>
        </w:rPr>
        <w:br/>
      </w:r>
      <w:r w:rsidR="00EB7E87">
        <w:rPr>
          <w:rFonts w:ascii="Arial" w:hAnsi="Arial" w:cs="Arial"/>
          <w:color w:val="0D0D0D"/>
          <w:szCs w:val="24"/>
        </w:rPr>
        <w:t>Orchard House</w:t>
      </w:r>
      <w:r w:rsidR="00937E2D" w:rsidRPr="00A71081">
        <w:rPr>
          <w:rFonts w:ascii="Arial" w:hAnsi="Arial" w:cs="Arial"/>
          <w:color w:val="0D0D0D"/>
          <w:szCs w:val="24"/>
        </w:rPr>
        <w:br/>
      </w:r>
      <w:r w:rsidR="00EB7E87">
        <w:rPr>
          <w:rFonts w:ascii="Arial" w:hAnsi="Arial" w:cs="Arial"/>
          <w:color w:val="0D0D0D"/>
          <w:szCs w:val="24"/>
        </w:rPr>
        <w:t>Bonehurst Road</w:t>
      </w:r>
      <w:r w:rsidR="00937E2D" w:rsidRPr="00A71081">
        <w:rPr>
          <w:rFonts w:ascii="Arial" w:hAnsi="Arial" w:cs="Arial"/>
          <w:color w:val="0D0D0D"/>
          <w:szCs w:val="24"/>
        </w:rPr>
        <w:br/>
      </w:r>
      <w:r w:rsidR="00EB7E87">
        <w:rPr>
          <w:rFonts w:ascii="Arial" w:hAnsi="Arial" w:cs="Arial"/>
          <w:color w:val="0D0D0D"/>
          <w:szCs w:val="24"/>
        </w:rPr>
        <w:t xml:space="preserve">Redhill, RH1 </w:t>
      </w:r>
      <w:r w:rsidR="001F6423">
        <w:rPr>
          <w:rFonts w:ascii="Arial" w:hAnsi="Arial" w:cs="Arial"/>
          <w:color w:val="0D0D0D"/>
          <w:szCs w:val="24"/>
        </w:rPr>
        <w:t>5EL</w:t>
      </w:r>
    </w:p>
    <w:p w14:paraId="15D634E7" w14:textId="1BE891A0" w:rsidR="00937E2D" w:rsidRPr="00A71081" w:rsidRDefault="00937E2D" w:rsidP="00937E2D">
      <w:pPr>
        <w:jc w:val="right"/>
        <w:rPr>
          <w:rFonts w:ascii="Arial" w:hAnsi="Arial" w:cs="Arial"/>
          <w:color w:val="0D0D0D"/>
          <w:szCs w:val="24"/>
        </w:rPr>
      </w:pPr>
      <w:r w:rsidRPr="00A71081">
        <w:rPr>
          <w:rFonts w:ascii="Arial" w:hAnsi="Arial" w:cs="Arial"/>
          <w:color w:val="0D0D0D"/>
          <w:szCs w:val="24"/>
        </w:rPr>
        <w:br/>
      </w:r>
      <w:r w:rsidR="00E40701" w:rsidRPr="004D6588">
        <w:rPr>
          <w:rFonts w:ascii="Arial" w:hAnsi="Arial" w:cs="Arial"/>
          <w:b/>
          <w:bCs/>
          <w:color w:val="663366"/>
          <w:szCs w:val="24"/>
        </w:rPr>
        <w:t>t:</w:t>
      </w:r>
      <w:r w:rsidR="00E40701" w:rsidRPr="004D6588">
        <w:rPr>
          <w:rFonts w:ascii="Arial" w:hAnsi="Arial" w:cs="Arial"/>
          <w:color w:val="663366"/>
          <w:szCs w:val="24"/>
        </w:rPr>
        <w:t xml:space="preserve"> </w:t>
      </w:r>
      <w:r w:rsidR="00E40701">
        <w:rPr>
          <w:rFonts w:ascii="Arial" w:hAnsi="Arial" w:cs="Arial"/>
          <w:color w:val="0D0D0D"/>
          <w:szCs w:val="24"/>
        </w:rPr>
        <w:t>0300 2470025</w:t>
      </w:r>
      <w:r w:rsidR="00E40701" w:rsidRPr="00A71081">
        <w:rPr>
          <w:rFonts w:ascii="Arial" w:hAnsi="Arial" w:cs="Arial"/>
          <w:color w:val="0D0D0D"/>
          <w:szCs w:val="24"/>
        </w:rPr>
        <w:br/>
      </w:r>
      <w:r w:rsidR="00E40701" w:rsidRPr="004D6588">
        <w:rPr>
          <w:rFonts w:ascii="Arial" w:hAnsi="Arial" w:cs="Arial"/>
          <w:b/>
          <w:bCs/>
          <w:color w:val="663366"/>
          <w:szCs w:val="24"/>
        </w:rPr>
        <w:t>e:</w:t>
      </w:r>
      <w:r w:rsidR="00E40701" w:rsidRPr="004D6588">
        <w:rPr>
          <w:rFonts w:ascii="Arial" w:hAnsi="Arial" w:cs="Arial"/>
          <w:color w:val="663366"/>
          <w:szCs w:val="24"/>
        </w:rPr>
        <w:t xml:space="preserve"> </w:t>
      </w:r>
      <w:r w:rsidR="00E40701">
        <w:rPr>
          <w:rFonts w:ascii="Arial" w:hAnsi="Arial" w:cs="Arial"/>
          <w:color w:val="663366"/>
          <w:szCs w:val="24"/>
        </w:rPr>
        <w:t>scfh.</w:t>
      </w:r>
      <w:r w:rsidR="00E40701">
        <w:rPr>
          <w:rFonts w:ascii="Arial" w:hAnsi="Arial" w:cs="Arial"/>
          <w:color w:val="0D0D0D"/>
          <w:szCs w:val="24"/>
        </w:rPr>
        <w:t>contact</w:t>
      </w:r>
      <w:r w:rsidR="00E40701" w:rsidRPr="00A71081">
        <w:rPr>
          <w:rFonts w:ascii="Arial" w:hAnsi="Arial" w:cs="Arial"/>
          <w:color w:val="0D0D0D"/>
          <w:szCs w:val="24"/>
        </w:rPr>
        <w:t>@</w:t>
      </w:r>
      <w:r w:rsidR="00E40701">
        <w:rPr>
          <w:rFonts w:ascii="Arial" w:hAnsi="Arial" w:cs="Arial"/>
          <w:color w:val="0D0D0D"/>
          <w:szCs w:val="24"/>
        </w:rPr>
        <w:t>hcrgcaregroup.com</w:t>
      </w:r>
    </w:p>
    <w:p w14:paraId="7C9B24FB" w14:textId="0CC3410E" w:rsidR="009C5E4B" w:rsidRDefault="00937E2D" w:rsidP="00220767">
      <w:pPr>
        <w:spacing w:line="240" w:lineRule="auto"/>
        <w:rPr>
          <w:rFonts w:ascii="Arial" w:hAnsi="Arial" w:cs="Arial"/>
          <w:color w:val="0D0D0D"/>
          <w:szCs w:val="24"/>
        </w:rPr>
      </w:pPr>
      <w:r w:rsidRPr="00220767">
        <w:rPr>
          <w:rFonts w:ascii="Arial" w:hAnsi="Arial" w:cs="Arial"/>
          <w:color w:val="0D0D0D"/>
          <w:szCs w:val="24"/>
        </w:rPr>
        <w:t>Date</w:t>
      </w:r>
      <w:r w:rsidR="00AD0762">
        <w:rPr>
          <w:rFonts w:ascii="Arial" w:hAnsi="Arial" w:cs="Arial"/>
          <w:color w:val="0D0D0D"/>
          <w:szCs w:val="24"/>
        </w:rPr>
        <w:t>:</w:t>
      </w:r>
      <w:r w:rsidR="009C5E4B">
        <w:rPr>
          <w:rFonts w:ascii="Arial" w:hAnsi="Arial" w:cs="Arial"/>
          <w:color w:val="0D0D0D"/>
          <w:szCs w:val="24"/>
        </w:rPr>
        <w:t xml:space="preserve"> </w:t>
      </w:r>
      <w:r w:rsidR="00892305">
        <w:rPr>
          <w:rFonts w:ascii="Arial" w:hAnsi="Arial" w:cs="Arial"/>
          <w:color w:val="0D0D0D"/>
          <w:szCs w:val="24"/>
        </w:rPr>
        <w:t>December</w:t>
      </w:r>
      <w:r w:rsidR="009C0274">
        <w:rPr>
          <w:rFonts w:ascii="Arial" w:hAnsi="Arial" w:cs="Arial"/>
          <w:color w:val="0D0D0D"/>
          <w:szCs w:val="24"/>
        </w:rPr>
        <w:t xml:space="preserve"> 2025</w:t>
      </w:r>
    </w:p>
    <w:p w14:paraId="1532D028" w14:textId="5A7C8AE3" w:rsidR="009C5E4B" w:rsidRDefault="009C5E4B" w:rsidP="00220767">
      <w:pPr>
        <w:spacing w:line="240" w:lineRule="auto"/>
        <w:rPr>
          <w:rFonts w:ascii="Arial" w:hAnsi="Arial" w:cs="Arial"/>
          <w:color w:val="0D0D0D"/>
          <w:szCs w:val="24"/>
        </w:rPr>
      </w:pPr>
      <w:r>
        <w:rPr>
          <w:rFonts w:ascii="Arial" w:hAnsi="Arial" w:cs="Arial"/>
          <w:color w:val="0D0D0D"/>
          <w:szCs w:val="24"/>
        </w:rPr>
        <w:t xml:space="preserve">School: </w:t>
      </w:r>
      <w:r w:rsidR="009620EA">
        <w:rPr>
          <w:rFonts w:ascii="Arial" w:hAnsi="Arial" w:cs="Arial"/>
          <w:color w:val="0D0D0D"/>
          <w:szCs w:val="24"/>
        </w:rPr>
        <w:t>Esher CofE High School</w:t>
      </w:r>
    </w:p>
    <w:p w14:paraId="55B83F35" w14:textId="05908B0B" w:rsidR="00887483" w:rsidRPr="00220767" w:rsidRDefault="00937E2D" w:rsidP="00220767">
      <w:pPr>
        <w:spacing w:line="240" w:lineRule="auto"/>
        <w:rPr>
          <w:rFonts w:ascii="Arial" w:hAnsi="Arial" w:cs="Arial"/>
          <w:color w:val="0D0D0D"/>
          <w:szCs w:val="24"/>
        </w:rPr>
      </w:pPr>
      <w:r w:rsidRPr="00220767">
        <w:rPr>
          <w:rFonts w:ascii="Arial" w:hAnsi="Arial" w:cs="Arial"/>
          <w:color w:val="0D0D0D"/>
          <w:szCs w:val="24"/>
        </w:rPr>
        <w:br/>
      </w:r>
      <w:r w:rsidRPr="00220767">
        <w:rPr>
          <w:rFonts w:ascii="Arial" w:hAnsi="Arial" w:cs="Arial"/>
          <w:color w:val="0D0D0D"/>
          <w:szCs w:val="24"/>
        </w:rPr>
        <w:br/>
        <w:t xml:space="preserve">Dear </w:t>
      </w:r>
      <w:r w:rsidR="00220767" w:rsidRPr="00220767">
        <w:rPr>
          <w:rFonts w:ascii="Arial" w:hAnsi="Arial" w:cs="Arial"/>
          <w:color w:val="0D0D0D"/>
          <w:szCs w:val="24"/>
        </w:rPr>
        <w:t>Parent / Carer</w:t>
      </w:r>
    </w:p>
    <w:p w14:paraId="11EC35E0" w14:textId="77777777" w:rsidR="00D325E5" w:rsidRDefault="00D325E5" w:rsidP="00220767">
      <w:pPr>
        <w:spacing w:line="240" w:lineRule="auto"/>
        <w:rPr>
          <w:rFonts w:ascii="Arial" w:hAnsi="Arial" w:cs="Arial"/>
          <w:b/>
          <w:szCs w:val="24"/>
          <w:lang w:eastAsia="en-GB"/>
        </w:rPr>
      </w:pPr>
    </w:p>
    <w:p w14:paraId="5FA2E6F7" w14:textId="10C93468" w:rsidR="00220767" w:rsidRPr="00220767" w:rsidRDefault="00220767" w:rsidP="00220767">
      <w:pPr>
        <w:spacing w:line="240" w:lineRule="auto"/>
        <w:rPr>
          <w:rFonts w:ascii="Arial" w:hAnsi="Arial" w:cs="Arial"/>
          <w:b/>
          <w:szCs w:val="24"/>
          <w:lang w:eastAsia="en-GB"/>
        </w:rPr>
      </w:pPr>
      <w:r w:rsidRPr="00220767">
        <w:rPr>
          <w:rFonts w:ascii="Arial" w:hAnsi="Arial" w:cs="Arial"/>
          <w:b/>
          <w:szCs w:val="24"/>
          <w:lang w:eastAsia="en-GB"/>
        </w:rPr>
        <w:t>Re: Year 9 Diphtheria/Tetanus/Polio (DTP) and the Meningococcal ACWY (MenACWY) vaccinations e-consent.</w:t>
      </w:r>
    </w:p>
    <w:p w14:paraId="587A896F" w14:textId="755E7601" w:rsidR="00220767" w:rsidRPr="00220767" w:rsidRDefault="00220767" w:rsidP="00220767">
      <w:pPr>
        <w:overflowPunct w:val="0"/>
        <w:autoSpaceDE w:val="0"/>
        <w:autoSpaceDN w:val="0"/>
        <w:adjustRightInd w:val="0"/>
        <w:spacing w:line="240" w:lineRule="auto"/>
        <w:textAlignment w:val="baseline"/>
        <w:rPr>
          <w:rFonts w:ascii="Arial" w:hAnsi="Arial" w:cs="Arial"/>
          <w:szCs w:val="24"/>
        </w:rPr>
      </w:pPr>
      <w:r w:rsidRPr="00220767">
        <w:rPr>
          <w:rFonts w:ascii="Arial" w:hAnsi="Arial" w:cs="Arial"/>
          <w:szCs w:val="24"/>
        </w:rPr>
        <w:t xml:space="preserve">The Children and Family Health Surrey Immunisation team are visiting your child’s school on </w:t>
      </w:r>
      <w:r w:rsidR="009620EA">
        <w:rPr>
          <w:rFonts w:ascii="Arial" w:hAnsi="Arial" w:cs="Arial"/>
          <w:b/>
          <w:bCs/>
          <w:color w:val="EE0000"/>
          <w:szCs w:val="24"/>
        </w:rPr>
        <w:t>MONDAY 2</w:t>
      </w:r>
      <w:r w:rsidR="009620EA" w:rsidRPr="009620EA">
        <w:rPr>
          <w:rFonts w:ascii="Arial" w:hAnsi="Arial" w:cs="Arial"/>
          <w:b/>
          <w:bCs/>
          <w:color w:val="EE0000"/>
          <w:szCs w:val="24"/>
          <w:vertAlign w:val="superscript"/>
        </w:rPr>
        <w:t>ND</w:t>
      </w:r>
      <w:r w:rsidR="009620EA">
        <w:rPr>
          <w:rFonts w:ascii="Arial" w:hAnsi="Arial" w:cs="Arial"/>
          <w:b/>
          <w:bCs/>
          <w:color w:val="EE0000"/>
          <w:szCs w:val="24"/>
        </w:rPr>
        <w:t xml:space="preserve"> &amp; TUESDAY 3</w:t>
      </w:r>
      <w:r w:rsidR="009620EA" w:rsidRPr="009620EA">
        <w:rPr>
          <w:rFonts w:ascii="Arial" w:hAnsi="Arial" w:cs="Arial"/>
          <w:b/>
          <w:bCs/>
          <w:color w:val="EE0000"/>
          <w:szCs w:val="24"/>
          <w:vertAlign w:val="superscript"/>
        </w:rPr>
        <w:t>RD</w:t>
      </w:r>
      <w:r w:rsidR="009620EA">
        <w:rPr>
          <w:rFonts w:ascii="Arial" w:hAnsi="Arial" w:cs="Arial"/>
          <w:b/>
          <w:bCs/>
          <w:color w:val="EE0000"/>
          <w:szCs w:val="24"/>
        </w:rPr>
        <w:t xml:space="preserve"> </w:t>
      </w:r>
      <w:r w:rsidR="00E6420D">
        <w:rPr>
          <w:rFonts w:ascii="Arial" w:hAnsi="Arial" w:cs="Arial"/>
          <w:b/>
          <w:bCs/>
          <w:color w:val="EE0000"/>
          <w:szCs w:val="24"/>
        </w:rPr>
        <w:t>FEBRUARY</w:t>
      </w:r>
      <w:r w:rsidR="009C0274">
        <w:rPr>
          <w:rFonts w:ascii="Arial" w:hAnsi="Arial" w:cs="Arial"/>
          <w:b/>
          <w:bCs/>
          <w:color w:val="EE0000"/>
          <w:szCs w:val="24"/>
        </w:rPr>
        <w:t xml:space="preserve"> 2026</w:t>
      </w:r>
      <w:r w:rsidRPr="008459BB">
        <w:rPr>
          <w:rFonts w:ascii="Arial" w:hAnsi="Arial" w:cs="Arial"/>
          <w:color w:val="EE0000"/>
          <w:szCs w:val="24"/>
        </w:rPr>
        <w:t xml:space="preserve"> </w:t>
      </w:r>
      <w:r w:rsidRPr="00220767">
        <w:rPr>
          <w:rFonts w:ascii="Arial" w:hAnsi="Arial" w:cs="Arial"/>
          <w:szCs w:val="24"/>
        </w:rPr>
        <w:t>to give the DTP and MenACWY vaccinations to year 9 students.</w:t>
      </w:r>
    </w:p>
    <w:p w14:paraId="7C32726D" w14:textId="5D8D611E" w:rsidR="00220767" w:rsidRPr="00220767" w:rsidRDefault="00D325E5" w:rsidP="00220767">
      <w:pPr>
        <w:spacing w:line="240" w:lineRule="auto"/>
        <w:rPr>
          <w:rFonts w:ascii="Arial" w:hAnsi="Arial" w:cs="Arial"/>
          <w:bCs/>
          <w:szCs w:val="24"/>
          <w:lang w:eastAsia="en-GB"/>
        </w:rPr>
      </w:pPr>
      <w:r>
        <w:rPr>
          <w:rFonts w:ascii="Arial" w:hAnsi="Arial" w:cs="Arial"/>
          <w:bCs/>
          <w:szCs w:val="24"/>
          <w:lang w:eastAsia="en-GB"/>
        </w:rPr>
        <w:t>D</w:t>
      </w:r>
      <w:r w:rsidR="00220767" w:rsidRPr="00220767">
        <w:rPr>
          <w:rFonts w:ascii="Arial" w:hAnsi="Arial" w:cs="Arial"/>
          <w:bCs/>
          <w:szCs w:val="24"/>
          <w:lang w:eastAsia="en-GB"/>
        </w:rPr>
        <w:t>TP is a 3-in-1 vaccination to protect against:</w:t>
      </w:r>
    </w:p>
    <w:p w14:paraId="365CB683" w14:textId="77777777" w:rsidR="00220767" w:rsidRPr="00220767" w:rsidRDefault="00220767" w:rsidP="00220767">
      <w:pPr>
        <w:numPr>
          <w:ilvl w:val="0"/>
          <w:numId w:val="3"/>
        </w:numPr>
        <w:spacing w:after="0" w:line="240" w:lineRule="auto"/>
        <w:rPr>
          <w:rFonts w:ascii="Arial" w:hAnsi="Arial" w:cs="Arial"/>
          <w:bCs/>
          <w:szCs w:val="24"/>
          <w:lang w:eastAsia="en-GB"/>
        </w:rPr>
      </w:pPr>
      <w:r w:rsidRPr="00220767">
        <w:rPr>
          <w:rFonts w:ascii="Arial" w:hAnsi="Arial" w:cs="Arial"/>
          <w:bCs/>
          <w:szCs w:val="24"/>
          <w:lang w:eastAsia="en-GB"/>
        </w:rPr>
        <w:t xml:space="preserve">Diphtheria – a serious disease that can damage the heart, nervous system and in severe cases may kill.  </w:t>
      </w:r>
    </w:p>
    <w:p w14:paraId="1DD27D42" w14:textId="77777777" w:rsidR="00220767" w:rsidRPr="00220767" w:rsidRDefault="00220767" w:rsidP="00220767">
      <w:pPr>
        <w:numPr>
          <w:ilvl w:val="0"/>
          <w:numId w:val="3"/>
        </w:numPr>
        <w:spacing w:after="0" w:line="240" w:lineRule="auto"/>
        <w:rPr>
          <w:rFonts w:ascii="Arial" w:hAnsi="Arial" w:cs="Arial"/>
          <w:bCs/>
          <w:szCs w:val="24"/>
          <w:lang w:eastAsia="en-GB"/>
        </w:rPr>
      </w:pPr>
      <w:r w:rsidRPr="00220767">
        <w:rPr>
          <w:rFonts w:ascii="Arial" w:hAnsi="Arial" w:cs="Arial"/>
          <w:bCs/>
          <w:szCs w:val="24"/>
          <w:lang w:eastAsia="en-GB"/>
        </w:rPr>
        <w:t xml:space="preserve">Tetanus – a painful disease affecting the nervous system. </w:t>
      </w:r>
    </w:p>
    <w:p w14:paraId="2F1C1343" w14:textId="77777777" w:rsidR="00220767" w:rsidRPr="00220767" w:rsidRDefault="00220767" w:rsidP="00220767">
      <w:pPr>
        <w:numPr>
          <w:ilvl w:val="0"/>
          <w:numId w:val="3"/>
        </w:numPr>
        <w:spacing w:after="0" w:line="240" w:lineRule="auto"/>
        <w:rPr>
          <w:rFonts w:ascii="Arial" w:hAnsi="Arial" w:cs="Arial"/>
          <w:bCs/>
          <w:szCs w:val="24"/>
          <w:lang w:eastAsia="en-GB"/>
        </w:rPr>
      </w:pPr>
      <w:r w:rsidRPr="00220767">
        <w:rPr>
          <w:rFonts w:ascii="Arial" w:hAnsi="Arial" w:cs="Arial"/>
          <w:bCs/>
          <w:szCs w:val="24"/>
          <w:lang w:eastAsia="en-GB"/>
        </w:rPr>
        <w:t>Polio – a virus that attacks the nervous system and can cause paralysis and can kill.</w:t>
      </w:r>
    </w:p>
    <w:p w14:paraId="02E6957C" w14:textId="77777777" w:rsidR="00220767" w:rsidRDefault="00220767" w:rsidP="00220767">
      <w:pPr>
        <w:spacing w:line="240" w:lineRule="auto"/>
        <w:rPr>
          <w:rFonts w:ascii="Arial" w:hAnsi="Arial" w:cs="Arial"/>
          <w:szCs w:val="24"/>
        </w:rPr>
      </w:pPr>
    </w:p>
    <w:p w14:paraId="38BC5E82" w14:textId="2974DA47" w:rsidR="00220767" w:rsidRPr="00220767" w:rsidRDefault="00220767" w:rsidP="00220767">
      <w:pPr>
        <w:spacing w:line="240" w:lineRule="auto"/>
        <w:rPr>
          <w:rFonts w:ascii="Arial" w:hAnsi="Arial" w:cs="Arial"/>
          <w:szCs w:val="24"/>
          <w:lang w:eastAsia="en-GB"/>
        </w:rPr>
      </w:pPr>
      <w:r w:rsidRPr="00220767">
        <w:rPr>
          <w:rFonts w:ascii="Arial" w:hAnsi="Arial" w:cs="Arial"/>
          <w:szCs w:val="24"/>
        </w:rPr>
        <w:t>T</w:t>
      </w:r>
      <w:r w:rsidRPr="00220767">
        <w:rPr>
          <w:rFonts w:ascii="Arial" w:hAnsi="Arial" w:cs="Arial"/>
          <w:szCs w:val="24"/>
          <w:lang w:eastAsia="en-GB"/>
        </w:rPr>
        <w:t xml:space="preserve">his vaccination, given in school in year 9, would complete the baby injections given pre-school.  </w:t>
      </w:r>
      <w:r w:rsidRPr="00220767">
        <w:rPr>
          <w:rFonts w:ascii="Arial" w:hAnsi="Arial" w:cs="Arial"/>
          <w:szCs w:val="24"/>
        </w:rPr>
        <w:t xml:space="preserve">Your child needs a total of five doses of tetanus, diphtheria and polio to build up and maintain immunity.  </w:t>
      </w:r>
      <w:r w:rsidRPr="00220767">
        <w:rPr>
          <w:rFonts w:ascii="Arial" w:hAnsi="Arial" w:cs="Arial"/>
          <w:szCs w:val="24"/>
          <w:lang w:eastAsia="en-GB"/>
        </w:rPr>
        <w:t>If you are unsure if your child has had their 4 previous doses, please check your child’s red book, where their early childhood vaccinations are recorded.</w:t>
      </w:r>
    </w:p>
    <w:p w14:paraId="2D8280C3" w14:textId="77777777" w:rsidR="00220767" w:rsidRPr="00220767" w:rsidRDefault="00220767" w:rsidP="00220767">
      <w:pPr>
        <w:spacing w:line="240" w:lineRule="auto"/>
        <w:ind w:right="-286"/>
        <w:rPr>
          <w:rFonts w:ascii="Arial" w:hAnsi="Arial" w:cs="Arial"/>
          <w:b/>
          <w:bCs/>
          <w:szCs w:val="24"/>
          <w:lang w:eastAsia="en-GB"/>
        </w:rPr>
      </w:pPr>
    </w:p>
    <w:p w14:paraId="02928306" w14:textId="77777777" w:rsidR="00220767" w:rsidRPr="00220767" w:rsidRDefault="00220767" w:rsidP="00220767">
      <w:pPr>
        <w:spacing w:line="240" w:lineRule="auto"/>
        <w:ind w:right="-286"/>
        <w:rPr>
          <w:rFonts w:ascii="Arial" w:hAnsi="Arial" w:cs="Arial"/>
          <w:szCs w:val="24"/>
          <w:lang w:eastAsia="en-GB"/>
        </w:rPr>
      </w:pPr>
      <w:r w:rsidRPr="00220767">
        <w:rPr>
          <w:rFonts w:ascii="Arial" w:hAnsi="Arial" w:cs="Arial"/>
          <w:b/>
          <w:bCs/>
          <w:szCs w:val="24"/>
          <w:lang w:eastAsia="en-GB"/>
        </w:rPr>
        <w:t>Meningococcal ACWY</w:t>
      </w:r>
      <w:r w:rsidRPr="00220767">
        <w:rPr>
          <w:rFonts w:ascii="Arial" w:hAnsi="Arial" w:cs="Arial"/>
          <w:szCs w:val="24"/>
          <w:lang w:eastAsia="en-GB"/>
        </w:rPr>
        <w:t xml:space="preserve"> </w:t>
      </w:r>
    </w:p>
    <w:p w14:paraId="49B929E9" w14:textId="77777777" w:rsidR="00220767" w:rsidRPr="00220767" w:rsidRDefault="00220767" w:rsidP="00220767">
      <w:pPr>
        <w:spacing w:line="240" w:lineRule="auto"/>
        <w:ind w:right="-286"/>
        <w:rPr>
          <w:rFonts w:ascii="Arial" w:hAnsi="Arial" w:cs="Arial"/>
          <w:szCs w:val="24"/>
        </w:rPr>
      </w:pPr>
      <w:r w:rsidRPr="00220767">
        <w:rPr>
          <w:rFonts w:ascii="Arial" w:hAnsi="Arial" w:cs="Arial"/>
          <w:szCs w:val="24"/>
        </w:rPr>
        <w:t xml:space="preserve">This vaccine protects against the four main groups of meningococcal bacteria that can cause meningitis (infection of the layers that surround the brain and spinal cord) and septicaemia (blood poisoning).  </w:t>
      </w:r>
    </w:p>
    <w:p w14:paraId="41BEA5A0" w14:textId="6CD61C6B" w:rsidR="00220767" w:rsidRPr="00220767" w:rsidRDefault="002F60B2" w:rsidP="00220767">
      <w:pPr>
        <w:spacing w:line="240" w:lineRule="auto"/>
        <w:ind w:right="-286"/>
        <w:rPr>
          <w:rFonts w:ascii="Arial" w:hAnsi="Arial" w:cs="Arial"/>
          <w:szCs w:val="24"/>
        </w:rPr>
      </w:pPr>
      <w:r w:rsidRPr="00220767">
        <w:rPr>
          <w:rFonts w:ascii="Arial" w:hAnsi="Arial" w:cs="Arial"/>
          <w:szCs w:val="24"/>
        </w:rPr>
        <w:t>Meningococcal</w:t>
      </w:r>
      <w:r w:rsidR="00220767" w:rsidRPr="00220767">
        <w:rPr>
          <w:rFonts w:ascii="Arial" w:hAnsi="Arial" w:cs="Arial"/>
          <w:szCs w:val="24"/>
        </w:rPr>
        <w:t xml:space="preserve"> disease is rare but very serious and can lead to amputation, hearing loss, brain damage and scars</w:t>
      </w:r>
      <w:r w:rsidR="00220767" w:rsidRPr="00220767">
        <w:rPr>
          <w:rFonts w:ascii="Arial" w:hAnsi="Arial" w:cs="Arial"/>
          <w:szCs w:val="24"/>
          <w:lang w:eastAsia="en-GB"/>
        </w:rPr>
        <w:t>. These diseases are known to affect older adolescents, especially if they go to university or training where they are living in accommodation with other young people.</w:t>
      </w:r>
    </w:p>
    <w:p w14:paraId="3BDB8F04" w14:textId="77777777" w:rsidR="00D325E5" w:rsidRDefault="00D325E5" w:rsidP="00220767">
      <w:pPr>
        <w:overflowPunct w:val="0"/>
        <w:autoSpaceDE w:val="0"/>
        <w:autoSpaceDN w:val="0"/>
        <w:adjustRightInd w:val="0"/>
        <w:spacing w:line="240" w:lineRule="auto"/>
        <w:textAlignment w:val="baseline"/>
        <w:rPr>
          <w:rFonts w:ascii="Arial" w:hAnsi="Arial" w:cs="Arial"/>
          <w:szCs w:val="24"/>
          <w:lang w:eastAsia="en-GB"/>
        </w:rPr>
      </w:pPr>
    </w:p>
    <w:p w14:paraId="36456574" w14:textId="77777777" w:rsidR="00D325E5" w:rsidRDefault="00D325E5" w:rsidP="00220767">
      <w:pPr>
        <w:overflowPunct w:val="0"/>
        <w:autoSpaceDE w:val="0"/>
        <w:autoSpaceDN w:val="0"/>
        <w:adjustRightInd w:val="0"/>
        <w:spacing w:line="240" w:lineRule="auto"/>
        <w:textAlignment w:val="baseline"/>
        <w:rPr>
          <w:rFonts w:ascii="Arial" w:hAnsi="Arial" w:cs="Arial"/>
          <w:szCs w:val="24"/>
          <w:lang w:eastAsia="en-GB"/>
        </w:rPr>
      </w:pPr>
    </w:p>
    <w:p w14:paraId="257025AF" w14:textId="77777777" w:rsidR="00D325E5" w:rsidRDefault="00D325E5" w:rsidP="00220767">
      <w:pPr>
        <w:overflowPunct w:val="0"/>
        <w:autoSpaceDE w:val="0"/>
        <w:autoSpaceDN w:val="0"/>
        <w:adjustRightInd w:val="0"/>
        <w:spacing w:line="240" w:lineRule="auto"/>
        <w:textAlignment w:val="baseline"/>
        <w:rPr>
          <w:rFonts w:ascii="Arial" w:hAnsi="Arial" w:cs="Arial"/>
          <w:szCs w:val="24"/>
          <w:lang w:eastAsia="en-GB"/>
        </w:rPr>
      </w:pPr>
    </w:p>
    <w:p w14:paraId="0EB87C9E" w14:textId="77777777" w:rsidR="00D325E5" w:rsidRDefault="00D325E5" w:rsidP="00220767">
      <w:pPr>
        <w:overflowPunct w:val="0"/>
        <w:autoSpaceDE w:val="0"/>
        <w:autoSpaceDN w:val="0"/>
        <w:adjustRightInd w:val="0"/>
        <w:spacing w:line="240" w:lineRule="auto"/>
        <w:textAlignment w:val="baseline"/>
        <w:rPr>
          <w:rFonts w:ascii="Arial" w:hAnsi="Arial" w:cs="Arial"/>
          <w:szCs w:val="24"/>
          <w:lang w:eastAsia="en-GB"/>
        </w:rPr>
      </w:pPr>
    </w:p>
    <w:p w14:paraId="65FDE513" w14:textId="5A627893" w:rsidR="00220767" w:rsidRPr="00220767" w:rsidRDefault="00220767" w:rsidP="00220767">
      <w:pPr>
        <w:overflowPunct w:val="0"/>
        <w:autoSpaceDE w:val="0"/>
        <w:autoSpaceDN w:val="0"/>
        <w:adjustRightInd w:val="0"/>
        <w:spacing w:line="240" w:lineRule="auto"/>
        <w:textAlignment w:val="baseline"/>
        <w:rPr>
          <w:rFonts w:ascii="Arial" w:hAnsi="Arial" w:cs="Arial"/>
          <w:szCs w:val="24"/>
        </w:rPr>
      </w:pPr>
      <w:r w:rsidRPr="00220767">
        <w:rPr>
          <w:rFonts w:ascii="Arial" w:hAnsi="Arial" w:cs="Arial"/>
          <w:szCs w:val="24"/>
          <w:lang w:eastAsia="en-GB"/>
        </w:rPr>
        <w:t>F</w:t>
      </w:r>
      <w:r w:rsidRPr="00220767">
        <w:rPr>
          <w:rFonts w:ascii="Arial" w:hAnsi="Arial" w:cs="Arial"/>
          <w:szCs w:val="24"/>
        </w:rPr>
        <w:t>urther information about these vaccines is available from:</w:t>
      </w:r>
    </w:p>
    <w:p w14:paraId="584A0934" w14:textId="77777777" w:rsidR="00220767" w:rsidRPr="00220767" w:rsidRDefault="00220767" w:rsidP="00220767">
      <w:pPr>
        <w:numPr>
          <w:ilvl w:val="0"/>
          <w:numId w:val="2"/>
        </w:numPr>
        <w:overflowPunct w:val="0"/>
        <w:autoSpaceDE w:val="0"/>
        <w:autoSpaceDN w:val="0"/>
        <w:adjustRightInd w:val="0"/>
        <w:spacing w:after="0" w:line="240" w:lineRule="auto"/>
        <w:textAlignment w:val="baseline"/>
        <w:rPr>
          <w:rFonts w:ascii="Arial" w:hAnsi="Arial" w:cs="Arial"/>
          <w:szCs w:val="24"/>
        </w:rPr>
      </w:pPr>
      <w:hyperlink r:id="rId10" w:history="1">
        <w:r w:rsidRPr="00220767">
          <w:rPr>
            <w:rFonts w:ascii="Arial" w:hAnsi="Arial" w:cs="Arial"/>
            <w:color w:val="0000FF"/>
            <w:szCs w:val="24"/>
            <w:u w:val="single"/>
          </w:rPr>
          <w:t>The NHS website - 3-in-1 teenage booster overview</w:t>
        </w:r>
      </w:hyperlink>
      <w:r w:rsidRPr="00220767">
        <w:rPr>
          <w:rFonts w:ascii="Arial" w:hAnsi="Arial" w:cs="Arial"/>
          <w:szCs w:val="24"/>
        </w:rPr>
        <w:t xml:space="preserve"> </w:t>
      </w:r>
    </w:p>
    <w:p w14:paraId="2B500109" w14:textId="77777777" w:rsidR="00220767" w:rsidRPr="00220767" w:rsidRDefault="00220767" w:rsidP="00220767">
      <w:pPr>
        <w:numPr>
          <w:ilvl w:val="0"/>
          <w:numId w:val="2"/>
        </w:numPr>
        <w:overflowPunct w:val="0"/>
        <w:autoSpaceDE w:val="0"/>
        <w:autoSpaceDN w:val="0"/>
        <w:adjustRightInd w:val="0"/>
        <w:spacing w:after="0" w:line="240" w:lineRule="auto"/>
        <w:textAlignment w:val="baseline"/>
        <w:rPr>
          <w:rFonts w:ascii="Arial" w:hAnsi="Arial" w:cs="Arial"/>
          <w:szCs w:val="24"/>
        </w:rPr>
      </w:pPr>
      <w:hyperlink r:id="rId11" w:anchor="about-medicine" w:history="1">
        <w:r w:rsidRPr="00220767">
          <w:rPr>
            <w:rFonts w:ascii="Arial" w:hAnsi="Arial" w:cs="Arial"/>
            <w:color w:val="0000FF"/>
            <w:szCs w:val="24"/>
            <w:u w:val="single"/>
          </w:rPr>
          <w:t xml:space="preserve">REVAXIS - Patient Information Leaflet (PIL) </w:t>
        </w:r>
      </w:hyperlink>
    </w:p>
    <w:p w14:paraId="4F6CC30C" w14:textId="77777777" w:rsidR="00220767" w:rsidRDefault="00220767" w:rsidP="00220767">
      <w:pPr>
        <w:numPr>
          <w:ilvl w:val="0"/>
          <w:numId w:val="2"/>
        </w:numPr>
        <w:overflowPunct w:val="0"/>
        <w:autoSpaceDE w:val="0"/>
        <w:autoSpaceDN w:val="0"/>
        <w:adjustRightInd w:val="0"/>
        <w:spacing w:after="0" w:line="240" w:lineRule="auto"/>
        <w:textAlignment w:val="baseline"/>
        <w:rPr>
          <w:rFonts w:ascii="Arial" w:hAnsi="Arial" w:cs="Arial"/>
          <w:color w:val="0000FF"/>
          <w:szCs w:val="24"/>
          <w:u w:val="single"/>
        </w:rPr>
      </w:pPr>
      <w:hyperlink r:id="rId12" w:history="1">
        <w:r w:rsidRPr="00220767">
          <w:rPr>
            <w:rFonts w:ascii="Arial" w:hAnsi="Arial" w:cs="Arial"/>
            <w:color w:val="0000FF"/>
            <w:szCs w:val="24"/>
            <w:u w:val="single"/>
          </w:rPr>
          <w:t>The NHS website - MenACWY vaccine</w:t>
        </w:r>
      </w:hyperlink>
      <w:r w:rsidRPr="00220767">
        <w:rPr>
          <w:rFonts w:ascii="Arial" w:hAnsi="Arial" w:cs="Arial"/>
          <w:szCs w:val="24"/>
        </w:rPr>
        <w:t xml:space="preserve"> </w:t>
      </w:r>
    </w:p>
    <w:p w14:paraId="082D5351" w14:textId="1DCFFEC0" w:rsidR="00220767" w:rsidRPr="00220767" w:rsidRDefault="00220767" w:rsidP="00220767">
      <w:pPr>
        <w:numPr>
          <w:ilvl w:val="0"/>
          <w:numId w:val="2"/>
        </w:numPr>
        <w:overflowPunct w:val="0"/>
        <w:autoSpaceDE w:val="0"/>
        <w:autoSpaceDN w:val="0"/>
        <w:adjustRightInd w:val="0"/>
        <w:spacing w:after="0" w:line="240" w:lineRule="auto"/>
        <w:textAlignment w:val="baseline"/>
        <w:rPr>
          <w:rFonts w:ascii="Arial" w:hAnsi="Arial" w:cs="Arial"/>
          <w:color w:val="0000FF"/>
          <w:szCs w:val="24"/>
          <w:u w:val="single"/>
        </w:rPr>
      </w:pPr>
      <w:hyperlink r:id="rId13" w:anchor="about-medicine" w:history="1">
        <w:r w:rsidRPr="00220767">
          <w:rPr>
            <w:rFonts w:ascii="Arial" w:hAnsi="Arial" w:cs="Arial"/>
            <w:color w:val="0000FF"/>
            <w:szCs w:val="24"/>
            <w:u w:val="single"/>
          </w:rPr>
          <w:t>MenQuadfi solution for injection - Patient Information Leaflet (PIL)</w:t>
        </w:r>
      </w:hyperlink>
    </w:p>
    <w:p w14:paraId="4DE2011F" w14:textId="77777777" w:rsidR="00220767" w:rsidRPr="00220767" w:rsidRDefault="00220767" w:rsidP="00220767">
      <w:pPr>
        <w:overflowPunct w:val="0"/>
        <w:autoSpaceDE w:val="0"/>
        <w:autoSpaceDN w:val="0"/>
        <w:adjustRightInd w:val="0"/>
        <w:spacing w:line="240" w:lineRule="auto"/>
        <w:ind w:left="720"/>
        <w:textAlignment w:val="baseline"/>
        <w:rPr>
          <w:rFonts w:ascii="Arial" w:hAnsi="Arial" w:cs="Arial"/>
          <w:color w:val="0000FF"/>
          <w:szCs w:val="24"/>
          <w:u w:val="single"/>
        </w:rPr>
      </w:pPr>
      <w:hyperlink r:id="rId14" w:history="1"/>
    </w:p>
    <w:p w14:paraId="7251F307" w14:textId="77777777" w:rsidR="00220767" w:rsidRPr="00220767" w:rsidRDefault="00220767" w:rsidP="00220767">
      <w:pPr>
        <w:spacing w:line="240" w:lineRule="auto"/>
        <w:rPr>
          <w:rFonts w:ascii="Arial" w:hAnsi="Arial" w:cs="Arial"/>
          <w:b/>
          <w:szCs w:val="24"/>
        </w:rPr>
      </w:pPr>
      <w:r w:rsidRPr="00220767">
        <w:rPr>
          <w:rFonts w:ascii="Arial" w:hAnsi="Arial" w:cs="Arial"/>
          <w:b/>
          <w:szCs w:val="24"/>
        </w:rPr>
        <w:t>Providing e-consent</w:t>
      </w:r>
    </w:p>
    <w:p w14:paraId="4CE53B8B" w14:textId="3534CC73" w:rsidR="00220767" w:rsidRPr="00220767" w:rsidRDefault="00220767" w:rsidP="00220767">
      <w:pPr>
        <w:spacing w:line="240" w:lineRule="auto"/>
        <w:rPr>
          <w:rFonts w:ascii="Arial" w:hAnsi="Arial" w:cs="Arial"/>
          <w:bCs/>
          <w:szCs w:val="24"/>
        </w:rPr>
      </w:pPr>
      <w:r w:rsidRPr="00220767">
        <w:rPr>
          <w:rFonts w:ascii="Arial" w:hAnsi="Arial" w:cs="Arial"/>
          <w:bCs/>
          <w:szCs w:val="24"/>
        </w:rPr>
        <w:t xml:space="preserve">In order for your child to receive these vaccines when we visit their school, please complete the e-consent form </w:t>
      </w:r>
      <w:r w:rsidR="008459BB">
        <w:rPr>
          <w:rFonts w:ascii="Arial" w:hAnsi="Arial" w:cs="Arial"/>
          <w:bCs/>
          <w:szCs w:val="24"/>
        </w:rPr>
        <w:t>by</w:t>
      </w:r>
      <w:r w:rsidRPr="00220767">
        <w:rPr>
          <w:rFonts w:ascii="Arial" w:hAnsi="Arial" w:cs="Arial"/>
          <w:bCs/>
          <w:szCs w:val="24"/>
        </w:rPr>
        <w:t xml:space="preserve"> </w:t>
      </w:r>
      <w:r w:rsidR="009620EA">
        <w:rPr>
          <w:rFonts w:ascii="Arial" w:hAnsi="Arial" w:cs="Arial"/>
          <w:b/>
          <w:szCs w:val="24"/>
        </w:rPr>
        <w:t xml:space="preserve">TUESDAY </w:t>
      </w:r>
      <w:r w:rsidR="00E6420D">
        <w:rPr>
          <w:rFonts w:ascii="Arial" w:hAnsi="Arial" w:cs="Arial"/>
          <w:b/>
          <w:szCs w:val="24"/>
        </w:rPr>
        <w:t>27</w:t>
      </w:r>
      <w:r w:rsidR="00E6420D" w:rsidRPr="00E6420D">
        <w:rPr>
          <w:rFonts w:ascii="Arial" w:hAnsi="Arial" w:cs="Arial"/>
          <w:b/>
          <w:szCs w:val="24"/>
          <w:vertAlign w:val="superscript"/>
        </w:rPr>
        <w:t>TH</w:t>
      </w:r>
      <w:r w:rsidR="00E6420D">
        <w:rPr>
          <w:rFonts w:ascii="Arial" w:hAnsi="Arial" w:cs="Arial"/>
          <w:b/>
          <w:szCs w:val="24"/>
        </w:rPr>
        <w:t xml:space="preserve"> JANUARY</w:t>
      </w:r>
      <w:r w:rsidR="009C0274">
        <w:rPr>
          <w:rFonts w:ascii="Arial" w:hAnsi="Arial" w:cs="Arial"/>
          <w:b/>
          <w:szCs w:val="24"/>
        </w:rPr>
        <w:t xml:space="preserve"> 2026</w:t>
      </w:r>
      <w:r w:rsidRPr="00220767">
        <w:rPr>
          <w:rFonts w:ascii="Arial" w:hAnsi="Arial" w:cs="Arial"/>
          <w:bCs/>
          <w:szCs w:val="24"/>
        </w:rPr>
        <w:t xml:space="preserve"> by visiting:</w:t>
      </w:r>
    </w:p>
    <w:p w14:paraId="1860B628" w14:textId="619DFCFD" w:rsidR="00220767" w:rsidRPr="00220767" w:rsidRDefault="00220767" w:rsidP="00220767">
      <w:pPr>
        <w:numPr>
          <w:ilvl w:val="0"/>
          <w:numId w:val="1"/>
        </w:numPr>
        <w:spacing w:after="0" w:line="240" w:lineRule="auto"/>
        <w:rPr>
          <w:rFonts w:ascii="Arial" w:hAnsi="Arial" w:cs="Arial"/>
          <w:bCs/>
          <w:szCs w:val="24"/>
          <w:lang w:eastAsia="en-GB"/>
        </w:rPr>
      </w:pPr>
      <w:hyperlink r:id="rId15" w:history="1">
        <w:r w:rsidRPr="00220767">
          <w:rPr>
            <w:rStyle w:val="Hyperlink"/>
            <w:rFonts w:ascii="Arial" w:hAnsi="Arial" w:cs="Arial"/>
            <w:bCs/>
            <w:szCs w:val="24"/>
          </w:rPr>
          <w:t>www.surreyimmunisations.co.uk</w:t>
        </w:r>
      </w:hyperlink>
      <w:r w:rsidRPr="00220767">
        <w:rPr>
          <w:rFonts w:ascii="Arial" w:hAnsi="Arial" w:cs="Arial"/>
          <w:bCs/>
          <w:color w:val="F79646"/>
          <w:szCs w:val="24"/>
        </w:rPr>
        <w:t xml:space="preserve"> - </w:t>
      </w:r>
      <w:r w:rsidRPr="00220767">
        <w:rPr>
          <w:rFonts w:ascii="Arial" w:hAnsi="Arial" w:cs="Arial"/>
          <w:bCs/>
          <w:szCs w:val="24"/>
        </w:rPr>
        <w:t xml:space="preserve">Please enter your school’s unique code/URN number </w:t>
      </w:r>
      <w:r w:rsidR="009620EA">
        <w:rPr>
          <w:rFonts w:ascii="Arial" w:hAnsi="Arial" w:cs="Arial"/>
          <w:b/>
          <w:color w:val="EE0000"/>
          <w:szCs w:val="24"/>
        </w:rPr>
        <w:t>SR140650</w:t>
      </w:r>
      <w:r w:rsidRPr="00220767">
        <w:rPr>
          <w:rFonts w:ascii="Arial" w:hAnsi="Arial" w:cs="Arial"/>
          <w:bCs/>
          <w:color w:val="FF0000"/>
          <w:szCs w:val="24"/>
        </w:rPr>
        <w:t xml:space="preserve">   </w:t>
      </w:r>
    </w:p>
    <w:p w14:paraId="0EAFCA73" w14:textId="77777777" w:rsidR="00220767" w:rsidRPr="00220767" w:rsidRDefault="00220767" w:rsidP="00220767">
      <w:pPr>
        <w:numPr>
          <w:ilvl w:val="0"/>
          <w:numId w:val="1"/>
        </w:numPr>
        <w:spacing w:after="0" w:line="240" w:lineRule="auto"/>
        <w:rPr>
          <w:rFonts w:ascii="Arial" w:hAnsi="Arial" w:cs="Arial"/>
          <w:bCs/>
          <w:szCs w:val="24"/>
          <w:lang w:eastAsia="en-GB"/>
        </w:rPr>
      </w:pPr>
      <w:r w:rsidRPr="00220767">
        <w:rPr>
          <w:rFonts w:ascii="Arial" w:hAnsi="Arial" w:cs="Arial"/>
          <w:bCs/>
          <w:szCs w:val="24"/>
          <w:lang w:eastAsia="en-GB"/>
        </w:rPr>
        <w:t xml:space="preserve">If you do not want your child to receive these vaccines, please still complete the consent form and select the ‘No’ box. If we do not hear from you, our team may contact you.  </w:t>
      </w:r>
    </w:p>
    <w:p w14:paraId="08F6560D" w14:textId="77777777" w:rsidR="00220767" w:rsidRPr="00220767" w:rsidRDefault="00220767" w:rsidP="00220767">
      <w:pPr>
        <w:spacing w:line="240" w:lineRule="auto"/>
        <w:ind w:left="720"/>
        <w:rPr>
          <w:rFonts w:ascii="Arial" w:hAnsi="Arial" w:cs="Arial"/>
          <w:bCs/>
          <w:szCs w:val="24"/>
          <w:lang w:eastAsia="en-GB"/>
        </w:rPr>
      </w:pPr>
    </w:p>
    <w:p w14:paraId="6D4FF401" w14:textId="77777777" w:rsidR="00220767" w:rsidRPr="00220767" w:rsidRDefault="00220767" w:rsidP="00220767">
      <w:pPr>
        <w:spacing w:line="240" w:lineRule="auto"/>
        <w:rPr>
          <w:rFonts w:ascii="Arial" w:hAnsi="Arial" w:cs="Arial"/>
          <w:bCs/>
          <w:szCs w:val="24"/>
        </w:rPr>
      </w:pPr>
      <w:r w:rsidRPr="00220767">
        <w:rPr>
          <w:rFonts w:ascii="Arial" w:hAnsi="Arial" w:cs="Arial"/>
          <w:bCs/>
          <w:szCs w:val="24"/>
        </w:rPr>
        <w:t xml:space="preserve">An automated email will be sent to you on completion of the e-consent form from </w:t>
      </w:r>
      <w:hyperlink r:id="rId16" w:history="1">
        <w:r w:rsidRPr="00220767">
          <w:rPr>
            <w:rStyle w:val="Hyperlink"/>
            <w:rFonts w:ascii="Arial" w:hAnsi="Arial" w:cs="Arial"/>
            <w:bCs/>
            <w:szCs w:val="24"/>
          </w:rPr>
          <w:t>school.immunisations@nhs.net</w:t>
        </w:r>
      </w:hyperlink>
      <w:r w:rsidRPr="00220767">
        <w:rPr>
          <w:rFonts w:ascii="Arial" w:hAnsi="Arial" w:cs="Arial"/>
          <w:bCs/>
          <w:szCs w:val="24"/>
        </w:rPr>
        <w:t>.  If you do not receive this, please check your junk email or contact the immunisation team.</w:t>
      </w:r>
    </w:p>
    <w:p w14:paraId="2F50CEEA" w14:textId="77777777" w:rsidR="00220767" w:rsidRPr="00220767" w:rsidRDefault="00220767" w:rsidP="00220767">
      <w:pPr>
        <w:pStyle w:val="BodyText"/>
        <w:spacing w:after="0" w:line="240" w:lineRule="auto"/>
        <w:jc w:val="left"/>
        <w:rPr>
          <w:rFonts w:cs="Arial"/>
          <w:bCs/>
          <w:sz w:val="24"/>
          <w:szCs w:val="24"/>
        </w:rPr>
      </w:pPr>
    </w:p>
    <w:p w14:paraId="4A1EA6EC" w14:textId="77777777" w:rsidR="00220767" w:rsidRPr="00220767" w:rsidRDefault="00220767" w:rsidP="00220767">
      <w:pPr>
        <w:spacing w:line="240" w:lineRule="auto"/>
        <w:rPr>
          <w:rFonts w:ascii="Arial" w:hAnsi="Arial" w:cs="Arial"/>
          <w:bCs/>
          <w:szCs w:val="24"/>
        </w:rPr>
      </w:pPr>
      <w:r w:rsidRPr="00220767">
        <w:rPr>
          <w:rFonts w:ascii="Arial" w:hAnsi="Arial" w:cs="Arial"/>
          <w:bCs/>
          <w:szCs w:val="24"/>
        </w:rPr>
        <w:t>If you have any concerns or would like to withdraw your consent, please contact the immunisation team on the telephone number or email above.</w:t>
      </w:r>
    </w:p>
    <w:p w14:paraId="14F68341" w14:textId="77777777" w:rsidR="00220767" w:rsidRPr="00220767" w:rsidRDefault="00220767" w:rsidP="00220767">
      <w:pPr>
        <w:spacing w:line="240" w:lineRule="auto"/>
        <w:rPr>
          <w:rFonts w:ascii="Arial" w:hAnsi="Arial" w:cs="Arial"/>
          <w:szCs w:val="24"/>
        </w:rPr>
      </w:pPr>
    </w:p>
    <w:p w14:paraId="50160E15" w14:textId="77777777" w:rsidR="00220767" w:rsidRPr="00220767" w:rsidRDefault="00220767" w:rsidP="00220767">
      <w:pPr>
        <w:spacing w:line="240" w:lineRule="auto"/>
        <w:rPr>
          <w:rFonts w:ascii="Arial" w:hAnsi="Arial" w:cs="Arial"/>
          <w:b/>
          <w:szCs w:val="24"/>
          <w:lang w:eastAsia="en-GB"/>
        </w:rPr>
      </w:pPr>
      <w:r w:rsidRPr="00220767">
        <w:rPr>
          <w:rFonts w:ascii="Arial" w:hAnsi="Arial" w:cs="Arial"/>
          <w:b/>
          <w:szCs w:val="24"/>
          <w:lang w:eastAsia="en-GB"/>
        </w:rPr>
        <w:t xml:space="preserve">Measles, Mumps, Rubella (MMR) </w:t>
      </w:r>
    </w:p>
    <w:p w14:paraId="792721AE" w14:textId="77777777" w:rsidR="00220767" w:rsidRPr="00220767" w:rsidRDefault="00220767" w:rsidP="00220767">
      <w:pPr>
        <w:spacing w:line="240" w:lineRule="auto"/>
        <w:rPr>
          <w:rFonts w:ascii="Arial" w:hAnsi="Arial" w:cs="Arial"/>
          <w:szCs w:val="24"/>
          <w:lang w:eastAsia="en-GB"/>
        </w:rPr>
      </w:pPr>
      <w:r w:rsidRPr="00220767">
        <w:rPr>
          <w:rFonts w:ascii="Arial" w:hAnsi="Arial" w:cs="Arial"/>
          <w:szCs w:val="24"/>
          <w:lang w:eastAsia="en-GB"/>
        </w:rPr>
        <w:t xml:space="preserve">By now your child should have had two doses of MMR to fully protect them from the diseases of MMR. If your child has NOT had two doses of MMR, and you would like them to be protected, please complete the MMR consent form. </w:t>
      </w:r>
    </w:p>
    <w:p w14:paraId="63BB6C58" w14:textId="77777777" w:rsidR="00220767" w:rsidRPr="00220767" w:rsidRDefault="00220767" w:rsidP="00220767">
      <w:pPr>
        <w:spacing w:line="240" w:lineRule="auto"/>
        <w:rPr>
          <w:rFonts w:ascii="Arial" w:hAnsi="Arial" w:cs="Arial"/>
          <w:szCs w:val="24"/>
          <w:lang w:eastAsia="en-GB"/>
        </w:rPr>
      </w:pPr>
      <w:r w:rsidRPr="00220767">
        <w:rPr>
          <w:rFonts w:ascii="Arial" w:hAnsi="Arial" w:cs="Arial"/>
          <w:szCs w:val="24"/>
          <w:lang w:eastAsia="en-GB"/>
        </w:rPr>
        <w:t xml:space="preserve">Further information about this vaccine is available at: </w:t>
      </w:r>
    </w:p>
    <w:p w14:paraId="283857F1" w14:textId="77777777" w:rsidR="00220767" w:rsidRPr="00220767" w:rsidRDefault="00220767" w:rsidP="00220767">
      <w:pPr>
        <w:numPr>
          <w:ilvl w:val="0"/>
          <w:numId w:val="4"/>
        </w:numPr>
        <w:spacing w:after="0" w:line="240" w:lineRule="auto"/>
        <w:rPr>
          <w:rFonts w:ascii="Arial" w:hAnsi="Arial" w:cs="Arial"/>
          <w:szCs w:val="24"/>
          <w:lang w:eastAsia="en-GB"/>
        </w:rPr>
      </w:pPr>
      <w:hyperlink r:id="rId17" w:history="1">
        <w:r w:rsidRPr="00220767">
          <w:rPr>
            <w:rFonts w:ascii="Arial" w:hAnsi="Arial" w:cs="Arial"/>
            <w:color w:val="0000FF"/>
            <w:szCs w:val="24"/>
            <w:u w:val="single"/>
          </w:rPr>
          <w:t xml:space="preserve">MMR for all: general guide </w:t>
        </w:r>
      </w:hyperlink>
    </w:p>
    <w:p w14:paraId="14928894" w14:textId="77777777" w:rsidR="00220767" w:rsidRPr="00220767" w:rsidRDefault="00220767" w:rsidP="00220767">
      <w:pPr>
        <w:spacing w:line="240" w:lineRule="auto"/>
        <w:ind w:left="720"/>
        <w:rPr>
          <w:rFonts w:ascii="Arial" w:hAnsi="Arial" w:cs="Arial"/>
          <w:szCs w:val="24"/>
        </w:rPr>
      </w:pPr>
    </w:p>
    <w:p w14:paraId="719121B6" w14:textId="34DAAA48" w:rsidR="00220767" w:rsidRPr="00220767" w:rsidRDefault="00220767" w:rsidP="00220767">
      <w:pPr>
        <w:spacing w:line="240" w:lineRule="auto"/>
        <w:rPr>
          <w:rFonts w:ascii="Arial" w:hAnsi="Arial" w:cs="Arial"/>
          <w:szCs w:val="24"/>
        </w:rPr>
      </w:pPr>
      <w:r w:rsidRPr="00220767">
        <w:rPr>
          <w:rFonts w:ascii="Arial" w:hAnsi="Arial" w:cs="Arial"/>
          <w:szCs w:val="24"/>
        </w:rPr>
        <w:t xml:space="preserve">Please visit the </w:t>
      </w:r>
      <w:r w:rsidR="00FC7764">
        <w:rPr>
          <w:rFonts w:ascii="Arial" w:hAnsi="Arial" w:cs="Arial"/>
          <w:szCs w:val="24"/>
        </w:rPr>
        <w:t xml:space="preserve"> </w:t>
      </w:r>
      <w:hyperlink r:id="rId18" w:history="1">
        <w:r w:rsidR="00FC7764" w:rsidRPr="00901A8A">
          <w:rPr>
            <w:rStyle w:val="Hyperlink"/>
            <w:rFonts w:ascii="Arial" w:hAnsi="Arial" w:cs="Arial"/>
            <w:szCs w:val="24"/>
          </w:rPr>
          <w:t>https://surreychildandfamily.co.uk/</w:t>
        </w:r>
      </w:hyperlink>
      <w:r w:rsidR="00FC7764">
        <w:rPr>
          <w:rFonts w:ascii="Arial" w:hAnsi="Arial" w:cs="Arial"/>
          <w:szCs w:val="24"/>
        </w:rPr>
        <w:t xml:space="preserve">  </w:t>
      </w:r>
      <w:r w:rsidRPr="00220767">
        <w:rPr>
          <w:rFonts w:ascii="Arial" w:hAnsi="Arial" w:cs="Arial"/>
          <w:szCs w:val="24"/>
        </w:rPr>
        <w:t xml:space="preserve">for further information about the school-based vaccination programme and to read our </w:t>
      </w:r>
      <w:hyperlink r:id="rId19" w:history="1">
        <w:r w:rsidRPr="00220767">
          <w:rPr>
            <w:rStyle w:val="Hyperlink"/>
            <w:rFonts w:ascii="Arial" w:hAnsi="Arial" w:cs="Arial"/>
            <w:szCs w:val="24"/>
          </w:rPr>
          <w:t>Privacy Policy</w:t>
        </w:r>
      </w:hyperlink>
    </w:p>
    <w:p w14:paraId="75B0A9AA" w14:textId="36A621EB" w:rsidR="00220767" w:rsidRPr="00220767" w:rsidRDefault="00FC7764" w:rsidP="00220767">
      <w:pPr>
        <w:spacing w:after="200" w:line="240" w:lineRule="auto"/>
        <w:rPr>
          <w:rFonts w:ascii="Arial" w:hAnsi="Arial" w:cs="Arial"/>
          <w:szCs w:val="24"/>
        </w:rPr>
      </w:pPr>
      <w:r>
        <w:rPr>
          <w:rFonts w:ascii="Arial" w:hAnsi="Arial" w:cs="Arial"/>
          <w:szCs w:val="24"/>
          <w:lang w:eastAsia="en-GB"/>
        </w:rPr>
        <w:t>Y</w:t>
      </w:r>
      <w:r w:rsidR="00220767" w:rsidRPr="00220767">
        <w:rPr>
          <w:rFonts w:ascii="Arial" w:hAnsi="Arial" w:cs="Arial"/>
          <w:szCs w:val="24"/>
        </w:rPr>
        <w:t>ours faithfully</w:t>
      </w:r>
    </w:p>
    <w:p w14:paraId="1569DEE3" w14:textId="77777777" w:rsidR="00220767" w:rsidRPr="00220767" w:rsidRDefault="00220767" w:rsidP="00220767">
      <w:pPr>
        <w:spacing w:after="200" w:line="240" w:lineRule="auto"/>
        <w:rPr>
          <w:rFonts w:ascii="Arial" w:hAnsi="Arial" w:cs="Arial"/>
          <w:szCs w:val="24"/>
        </w:rPr>
      </w:pPr>
      <w:r w:rsidRPr="00220767">
        <w:rPr>
          <w:rFonts w:ascii="Arial" w:hAnsi="Arial" w:cs="Arial"/>
          <w:szCs w:val="24"/>
        </w:rPr>
        <w:t>Clinical Service Manager</w:t>
      </w:r>
    </w:p>
    <w:p w14:paraId="334A980D" w14:textId="1EBD17EC" w:rsidR="00E71843" w:rsidRPr="00220767" w:rsidRDefault="00220767" w:rsidP="00D325E5">
      <w:pPr>
        <w:spacing w:after="200" w:line="240" w:lineRule="auto"/>
        <w:rPr>
          <w:rFonts w:ascii="Arial" w:hAnsi="Arial" w:cs="Arial"/>
          <w:szCs w:val="24"/>
        </w:rPr>
      </w:pPr>
      <w:r w:rsidRPr="00220767">
        <w:rPr>
          <w:rFonts w:ascii="Arial" w:hAnsi="Arial" w:cs="Arial"/>
          <w:szCs w:val="24"/>
        </w:rPr>
        <w:t>Surrey Immunisation Team</w:t>
      </w:r>
    </w:p>
    <w:p w14:paraId="4FACF1DD" w14:textId="77777777" w:rsidR="00E71843" w:rsidRPr="00220767" w:rsidRDefault="00E71843" w:rsidP="00220767">
      <w:pPr>
        <w:spacing w:line="240" w:lineRule="auto"/>
        <w:rPr>
          <w:rFonts w:ascii="Arial" w:hAnsi="Arial" w:cs="Arial"/>
          <w:szCs w:val="24"/>
        </w:rPr>
      </w:pPr>
    </w:p>
    <w:sectPr w:rsidR="00E71843" w:rsidRPr="00220767" w:rsidSect="009C5E4B">
      <w:headerReference w:type="default" r:id="rId20"/>
      <w:footerReference w:type="default" r:id="rId21"/>
      <w:pgSz w:w="11906" w:h="16838"/>
      <w:pgMar w:top="720" w:right="720" w:bottom="720" w:left="720" w:header="85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44941" w14:textId="77777777" w:rsidR="0069183B" w:rsidRDefault="0069183B" w:rsidP="000A283D">
      <w:pPr>
        <w:spacing w:after="0" w:line="240" w:lineRule="auto"/>
      </w:pPr>
      <w:r>
        <w:separator/>
      </w:r>
    </w:p>
  </w:endnote>
  <w:endnote w:type="continuationSeparator" w:id="0">
    <w:p w14:paraId="79F15BE1" w14:textId="77777777" w:rsidR="0069183B" w:rsidRDefault="0069183B" w:rsidP="000A2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enir Book">
    <w:altName w:val="Arial"/>
    <w:panose1 w:val="00000000000000000000"/>
    <w:charset w:val="00"/>
    <w:family w:val="swiss"/>
    <w:notTrueType/>
    <w:pitch w:val="variable"/>
    <w:sig w:usb0="80002027" w:usb1="80000000" w:usb2="00000008" w:usb3="00000000" w:csb0="00000041" w:csb1="00000000"/>
  </w:font>
  <w:font w:name="Avenir Black">
    <w:altName w:val="Calibri"/>
    <w:panose1 w:val="00000000000000000000"/>
    <w:charset w:val="00"/>
    <w:family w:val="swiss"/>
    <w:notTrueType/>
    <w:pitch w:val="variable"/>
    <w:sig w:usb0="80002027"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FB8DD" w14:textId="3D568B10" w:rsidR="00E71843" w:rsidRPr="000C5231" w:rsidRDefault="000C5231" w:rsidP="00E71843">
    <w:pPr>
      <w:spacing w:after="0"/>
      <w:ind w:firstLine="1418"/>
      <w:rPr>
        <w:rFonts w:ascii="Arial" w:hAnsi="Arial" w:cs="Arial"/>
        <w:color w:val="000000"/>
        <w:sz w:val="14"/>
        <w:szCs w:val="14"/>
      </w:rPr>
    </w:pPr>
    <w:r w:rsidRPr="000C5231">
      <w:rPr>
        <w:rFonts w:ascii="Arial" w:hAnsi="Arial" w:cs="Arial"/>
        <w:noProof/>
        <w:sz w:val="14"/>
        <w:szCs w:val="14"/>
      </w:rPr>
      <w:drawing>
        <wp:anchor distT="0" distB="0" distL="114300" distR="114300" simplePos="0" relativeHeight="251657727" behindDoc="0" locked="0" layoutInCell="1" allowOverlap="1" wp14:anchorId="510EB096" wp14:editId="272CBF26">
          <wp:simplePos x="0" y="0"/>
          <wp:positionH relativeFrom="margin">
            <wp:posOffset>4324506</wp:posOffset>
          </wp:positionH>
          <wp:positionV relativeFrom="paragraph">
            <wp:posOffset>-169902</wp:posOffset>
          </wp:positionV>
          <wp:extent cx="2460464" cy="905862"/>
          <wp:effectExtent l="0" t="0" r="3810" b="0"/>
          <wp:wrapNone/>
          <wp:docPr id="1590314292" name="Picture 159031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314292" name="Picture 1590314292"/>
                  <pic:cNvPicPr/>
                </pic:nvPicPr>
                <pic:blipFill rotWithShape="1">
                  <a:blip r:embed="rId1">
                    <a:extLst>
                      <a:ext uri="{28A0092B-C50C-407E-A947-70E740481C1C}">
                        <a14:useLocalDpi xmlns:a14="http://schemas.microsoft.com/office/drawing/2010/main" val="0"/>
                      </a:ext>
                    </a:extLst>
                  </a:blip>
                  <a:srcRect l="17165" t="7116" r="4740" b="28854"/>
                  <a:stretch/>
                </pic:blipFill>
                <pic:spPr bwMode="auto">
                  <a:xfrm>
                    <a:off x="0" y="0"/>
                    <a:ext cx="2462377" cy="9065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C5231">
      <w:rPr>
        <w:rFonts w:ascii="Arial" w:hAnsi="Arial" w:cs="Arial"/>
        <w:noProof/>
        <w:sz w:val="14"/>
        <w:szCs w:val="14"/>
      </w:rPr>
      <w:drawing>
        <wp:anchor distT="0" distB="0" distL="114300" distR="114300" simplePos="0" relativeHeight="251660800" behindDoc="0" locked="0" layoutInCell="1" allowOverlap="1" wp14:anchorId="7BD97C71" wp14:editId="301662C8">
          <wp:simplePos x="0" y="0"/>
          <wp:positionH relativeFrom="margin">
            <wp:posOffset>52070</wp:posOffset>
          </wp:positionH>
          <wp:positionV relativeFrom="paragraph">
            <wp:posOffset>-55452</wp:posOffset>
          </wp:positionV>
          <wp:extent cx="685800" cy="685800"/>
          <wp:effectExtent l="0" t="0" r="0" b="0"/>
          <wp:wrapNone/>
          <wp:docPr id="503849496" name="Picture 503849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849496" name="Picture 503849496"/>
                  <pic:cNvPicPr/>
                </pic:nvPicPr>
                <pic:blipFill>
                  <a:blip r:embed="rId2">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14:sizeRelH relativeFrom="margin">
            <wp14:pctWidth>0</wp14:pctWidth>
          </wp14:sizeRelH>
          <wp14:sizeRelV relativeFrom="margin">
            <wp14:pctHeight>0</wp14:pctHeight>
          </wp14:sizeRelV>
        </wp:anchor>
      </w:drawing>
    </w:r>
    <w:bookmarkStart w:id="0" w:name="_Hlk89170336"/>
    <w:bookmarkEnd w:id="0"/>
    <w:r w:rsidR="00C83FC9" w:rsidRPr="000C5231">
      <w:rPr>
        <w:rFonts w:ascii="Arial" w:hAnsi="Arial" w:cs="Arial"/>
        <w:color w:val="000000"/>
        <w:sz w:val="14"/>
        <w:szCs w:val="14"/>
      </w:rPr>
      <w:t xml:space="preserve">HCRG Care Services Ltd, </w:t>
    </w:r>
  </w:p>
  <w:p w14:paraId="1AF010DD" w14:textId="64B84648" w:rsidR="00C83FC9" w:rsidRPr="000C5231" w:rsidRDefault="00C83FC9" w:rsidP="00E71843">
    <w:pPr>
      <w:spacing w:after="0"/>
      <w:ind w:firstLine="1418"/>
      <w:rPr>
        <w:rFonts w:ascii="Arial" w:hAnsi="Arial" w:cs="Arial"/>
        <w:color w:val="000000"/>
        <w:sz w:val="14"/>
        <w:szCs w:val="14"/>
      </w:rPr>
    </w:pPr>
    <w:r w:rsidRPr="000C5231">
      <w:rPr>
        <w:rFonts w:ascii="Arial" w:hAnsi="Arial" w:cs="Arial"/>
        <w:color w:val="000000"/>
        <w:sz w:val="14"/>
        <w:szCs w:val="14"/>
      </w:rPr>
      <w:t>company number 7557877 registered in England and Wales at WA7 4QX.</w:t>
    </w:r>
  </w:p>
  <w:p w14:paraId="49084BA1" w14:textId="77777777" w:rsidR="000C5231" w:rsidRDefault="00C83FC9" w:rsidP="000C5231">
    <w:pPr>
      <w:spacing w:after="0"/>
      <w:ind w:firstLine="1418"/>
      <w:rPr>
        <w:rFonts w:ascii="Arial" w:hAnsi="Arial" w:cs="Arial"/>
        <w:color w:val="000000"/>
        <w:sz w:val="14"/>
        <w:szCs w:val="14"/>
      </w:rPr>
    </w:pPr>
    <w:r w:rsidRPr="000C5231">
      <w:rPr>
        <w:rFonts w:ascii="Arial" w:hAnsi="Arial" w:cs="Arial"/>
        <w:color w:val="000000"/>
        <w:sz w:val="14"/>
        <w:szCs w:val="14"/>
      </w:rPr>
      <w:t>Send any correspondence to the address at the top of this letter.</w:t>
    </w:r>
  </w:p>
  <w:p w14:paraId="7786BFA0" w14:textId="61D9BDF9" w:rsidR="000A283D" w:rsidRPr="000C5231" w:rsidRDefault="000C5231" w:rsidP="000C5231">
    <w:pPr>
      <w:spacing w:after="0"/>
      <w:ind w:firstLine="1418"/>
      <w:rPr>
        <w:rFonts w:ascii="Arial" w:hAnsi="Arial" w:cs="Arial"/>
        <w:sz w:val="14"/>
        <w:szCs w:val="14"/>
      </w:rPr>
    </w:pPr>
    <w:r w:rsidRPr="000C5231">
      <w:rPr>
        <w:rFonts w:ascii="Arial" w:hAnsi="Arial" w:cs="Arial"/>
        <w:color w:val="000000"/>
        <w:sz w:val="14"/>
        <w:szCs w:val="14"/>
      </w:rPr>
      <w:t>To find out how we use and protect your information, see our privacy notice at</w:t>
    </w:r>
    <w:r>
      <w:rPr>
        <w:rFonts w:ascii="Arial" w:hAnsi="Arial" w:cs="Arial"/>
        <w:color w:val="000000"/>
        <w:sz w:val="14"/>
        <w:szCs w:val="14"/>
      </w:rPr>
      <w:br/>
    </w:r>
    <w:r>
      <w:rPr>
        <w:rFonts w:ascii="Arial" w:hAnsi="Arial" w:cs="Arial"/>
        <w:color w:val="000000"/>
        <w:sz w:val="14"/>
        <w:szCs w:val="14"/>
      </w:rPr>
      <w:tab/>
    </w:r>
    <w:r>
      <w:rPr>
        <w:rFonts w:ascii="Arial" w:hAnsi="Arial" w:cs="Arial"/>
        <w:color w:val="000000"/>
        <w:sz w:val="14"/>
        <w:szCs w:val="14"/>
      </w:rPr>
      <w:tab/>
    </w:r>
    <w:r w:rsidR="001E3546">
      <w:rPr>
        <w:rFonts w:ascii="Arial" w:hAnsi="Arial" w:cs="Arial"/>
        <w:color w:val="000000"/>
        <w:sz w:val="14"/>
        <w:szCs w:val="14"/>
      </w:rPr>
      <w:t>s</w:t>
    </w:r>
    <w:r w:rsidR="0007610D">
      <w:rPr>
        <w:rFonts w:ascii="Arial" w:hAnsi="Arial" w:cs="Arial"/>
        <w:color w:val="000000"/>
        <w:sz w:val="14"/>
        <w:szCs w:val="14"/>
      </w:rPr>
      <w:t>urrey</w:t>
    </w:r>
    <w:r w:rsidR="001E3546">
      <w:rPr>
        <w:rFonts w:ascii="Arial" w:hAnsi="Arial" w:cs="Arial"/>
        <w:color w:val="000000"/>
        <w:sz w:val="14"/>
        <w:szCs w:val="14"/>
      </w:rPr>
      <w:t>childandfamily.co.uk</w:t>
    </w:r>
  </w:p>
  <w:p w14:paraId="077241E8" w14:textId="64CDE572" w:rsidR="00887483" w:rsidRPr="000C5231" w:rsidRDefault="00887483" w:rsidP="00887483">
    <w:pPr>
      <w:spacing w:after="0"/>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AE4C2" w14:textId="77777777" w:rsidR="0069183B" w:rsidRDefault="0069183B" w:rsidP="000A283D">
      <w:pPr>
        <w:spacing w:after="0" w:line="240" w:lineRule="auto"/>
      </w:pPr>
      <w:r>
        <w:separator/>
      </w:r>
    </w:p>
  </w:footnote>
  <w:footnote w:type="continuationSeparator" w:id="0">
    <w:p w14:paraId="40A9484B" w14:textId="77777777" w:rsidR="0069183B" w:rsidRDefault="0069183B" w:rsidP="000A28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83830" w14:textId="5759B679" w:rsidR="000A283D" w:rsidRDefault="0007610D">
    <w:pPr>
      <w:pStyle w:val="Header"/>
    </w:pPr>
    <w:r w:rsidRPr="00E415AF">
      <w:rPr>
        <w:noProof/>
      </w:rPr>
      <w:drawing>
        <wp:inline distT="0" distB="0" distL="0" distR="0" wp14:anchorId="6A97E2F7" wp14:editId="27BA2C88">
          <wp:extent cx="2600960" cy="592388"/>
          <wp:effectExtent l="0" t="0" r="2540" b="5080"/>
          <wp:docPr id="995792362" name="Picture 995792362" descr="A group of colorful squares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5792362" name="Picture 995792362" descr="A group of colorful squares with white text&#10;&#10;Description automatically generated"/>
                  <pic:cNvPicPr>
                    <a:picLocks/>
                  </pic:cNvPicPr>
                </pic:nvPicPr>
                <pic:blipFill rotWithShape="1">
                  <a:blip r:embed="rId1">
                    <a:extLst>
                      <a:ext uri="{28A0092B-C50C-407E-A947-70E740481C1C}">
                        <a14:useLocalDpi xmlns:a14="http://schemas.microsoft.com/office/drawing/2010/main" val="0"/>
                      </a:ext>
                    </a:extLst>
                  </a:blip>
                  <a:srcRect l="-194" r="-216" b="2007"/>
                  <a:stretch/>
                </pic:blipFill>
                <pic:spPr bwMode="auto">
                  <a:xfrm>
                    <a:off x="0" y="0"/>
                    <a:ext cx="2695915" cy="61401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15EA3"/>
    <w:multiLevelType w:val="hybridMultilevel"/>
    <w:tmpl w:val="B3EAB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111E92"/>
    <w:multiLevelType w:val="hybridMultilevel"/>
    <w:tmpl w:val="0C88F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A23C24"/>
    <w:multiLevelType w:val="hybridMultilevel"/>
    <w:tmpl w:val="F550B9B4"/>
    <w:lvl w:ilvl="0" w:tplc="BCA6B43C">
      <w:start w:val="1"/>
      <w:numFmt w:val="bullet"/>
      <w:lvlText w:val=""/>
      <w:lvlJc w:val="left"/>
      <w:pPr>
        <w:ind w:left="643"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3866E0"/>
    <w:multiLevelType w:val="hybridMultilevel"/>
    <w:tmpl w:val="D4463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4261415">
    <w:abstractNumId w:val="1"/>
  </w:num>
  <w:num w:numId="2" w16cid:durableId="977686815">
    <w:abstractNumId w:val="2"/>
  </w:num>
  <w:num w:numId="3" w16cid:durableId="945310940">
    <w:abstractNumId w:val="3"/>
  </w:num>
  <w:num w:numId="4" w16cid:durableId="1648431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4D3"/>
    <w:rsid w:val="00014294"/>
    <w:rsid w:val="0007610D"/>
    <w:rsid w:val="000A283D"/>
    <w:rsid w:val="000C5231"/>
    <w:rsid w:val="00117550"/>
    <w:rsid w:val="001864EF"/>
    <w:rsid w:val="001B5C1B"/>
    <w:rsid w:val="001C51D8"/>
    <w:rsid w:val="001E3546"/>
    <w:rsid w:val="001F6423"/>
    <w:rsid w:val="00220767"/>
    <w:rsid w:val="002376C0"/>
    <w:rsid w:val="002922A4"/>
    <w:rsid w:val="002F60B2"/>
    <w:rsid w:val="003345AC"/>
    <w:rsid w:val="00342EE0"/>
    <w:rsid w:val="00366FE1"/>
    <w:rsid w:val="00394953"/>
    <w:rsid w:val="003A450E"/>
    <w:rsid w:val="003B67C8"/>
    <w:rsid w:val="003C1A6E"/>
    <w:rsid w:val="003E6E71"/>
    <w:rsid w:val="004D6588"/>
    <w:rsid w:val="004E4A94"/>
    <w:rsid w:val="005D68E6"/>
    <w:rsid w:val="005D7A7A"/>
    <w:rsid w:val="00665F4D"/>
    <w:rsid w:val="0069183B"/>
    <w:rsid w:val="00697B2B"/>
    <w:rsid w:val="006F47A1"/>
    <w:rsid w:val="007243F8"/>
    <w:rsid w:val="00777A11"/>
    <w:rsid w:val="007A4329"/>
    <w:rsid w:val="00841E8C"/>
    <w:rsid w:val="008459BB"/>
    <w:rsid w:val="00887483"/>
    <w:rsid w:val="00892305"/>
    <w:rsid w:val="00896059"/>
    <w:rsid w:val="008B5131"/>
    <w:rsid w:val="0092376F"/>
    <w:rsid w:val="00927D58"/>
    <w:rsid w:val="0093769E"/>
    <w:rsid w:val="00937E2D"/>
    <w:rsid w:val="009434D3"/>
    <w:rsid w:val="009620EA"/>
    <w:rsid w:val="00973C89"/>
    <w:rsid w:val="009C0230"/>
    <w:rsid w:val="009C0274"/>
    <w:rsid w:val="009C27F1"/>
    <w:rsid w:val="009C5E4B"/>
    <w:rsid w:val="009E741A"/>
    <w:rsid w:val="009F2A0E"/>
    <w:rsid w:val="009F5F4E"/>
    <w:rsid w:val="00A125DA"/>
    <w:rsid w:val="00A323BA"/>
    <w:rsid w:val="00A71081"/>
    <w:rsid w:val="00A82809"/>
    <w:rsid w:val="00A84E7D"/>
    <w:rsid w:val="00A8758B"/>
    <w:rsid w:val="00AC73E3"/>
    <w:rsid w:val="00AD0762"/>
    <w:rsid w:val="00C16760"/>
    <w:rsid w:val="00C42D69"/>
    <w:rsid w:val="00C62D49"/>
    <w:rsid w:val="00C83017"/>
    <w:rsid w:val="00C83FC9"/>
    <w:rsid w:val="00D325E5"/>
    <w:rsid w:val="00DD551C"/>
    <w:rsid w:val="00E40701"/>
    <w:rsid w:val="00E6420D"/>
    <w:rsid w:val="00E71843"/>
    <w:rsid w:val="00EB0B66"/>
    <w:rsid w:val="00EB7E87"/>
    <w:rsid w:val="00EE728F"/>
    <w:rsid w:val="00F10D7A"/>
    <w:rsid w:val="00F24CF5"/>
    <w:rsid w:val="00F2592B"/>
    <w:rsid w:val="00F41B93"/>
    <w:rsid w:val="00F445A3"/>
    <w:rsid w:val="00F722EC"/>
    <w:rsid w:val="00F74929"/>
    <w:rsid w:val="00FC7764"/>
    <w:rsid w:val="00FC7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5B1E4"/>
  <w15:chartTrackingRefBased/>
  <w15:docId w15:val="{05615055-8B3E-614F-B08C-244BCFD5D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3F8"/>
    <w:pPr>
      <w:spacing w:after="160" w:line="259" w:lineRule="auto"/>
    </w:pPr>
    <w:rPr>
      <w:rFonts w:ascii="Avenir Book" w:hAnsi="Avenir Book"/>
      <w:sz w:val="24"/>
      <w:szCs w:val="22"/>
      <w:lang w:eastAsia="en-US"/>
    </w:rPr>
  </w:style>
  <w:style w:type="paragraph" w:styleId="Heading1">
    <w:name w:val="heading 1"/>
    <w:basedOn w:val="Normal"/>
    <w:next w:val="Normal"/>
    <w:link w:val="Heading1Char"/>
    <w:uiPriority w:val="9"/>
    <w:qFormat/>
    <w:rsid w:val="007243F8"/>
    <w:pPr>
      <w:keepNext/>
      <w:keepLines/>
      <w:spacing w:before="240" w:after="0"/>
      <w:outlineLvl w:val="0"/>
    </w:pPr>
    <w:rPr>
      <w:rFonts w:ascii="Avenir Black" w:eastAsia="Times New Roman" w:hAnsi="Avenir Black"/>
      <w:b/>
      <w:color w:val="B52159"/>
      <w:sz w:val="32"/>
      <w:szCs w:val="32"/>
    </w:rPr>
  </w:style>
  <w:style w:type="paragraph" w:styleId="Heading2">
    <w:name w:val="heading 2"/>
    <w:basedOn w:val="Normal"/>
    <w:next w:val="Normal"/>
    <w:link w:val="Heading2Char"/>
    <w:uiPriority w:val="9"/>
    <w:unhideWhenUsed/>
    <w:qFormat/>
    <w:rsid w:val="007243F8"/>
    <w:pPr>
      <w:keepNext/>
      <w:keepLines/>
      <w:spacing w:before="40" w:after="0"/>
      <w:outlineLvl w:val="1"/>
    </w:pPr>
    <w:rPr>
      <w:rFonts w:ascii="Avenir Black" w:eastAsia="Times New Roman" w:hAnsi="Avenir Black"/>
      <w:b/>
      <w:color w:val="B52159"/>
      <w:sz w:val="28"/>
      <w:szCs w:val="26"/>
    </w:rPr>
  </w:style>
  <w:style w:type="paragraph" w:styleId="Heading3">
    <w:name w:val="heading 3"/>
    <w:basedOn w:val="Normal"/>
    <w:next w:val="Normal"/>
    <w:link w:val="Heading3Char"/>
    <w:uiPriority w:val="9"/>
    <w:unhideWhenUsed/>
    <w:qFormat/>
    <w:rsid w:val="007243F8"/>
    <w:pPr>
      <w:keepNext/>
      <w:keepLines/>
      <w:spacing w:before="40" w:after="0"/>
      <w:outlineLvl w:val="2"/>
    </w:pPr>
    <w:rPr>
      <w:rFonts w:ascii="Avenir Black" w:eastAsia="Times New Roman" w:hAnsi="Avenir Black"/>
      <w:b/>
      <w:color w:val="B52159"/>
      <w:szCs w:val="24"/>
    </w:rPr>
  </w:style>
  <w:style w:type="paragraph" w:styleId="Heading4">
    <w:name w:val="heading 4"/>
    <w:basedOn w:val="Normal"/>
    <w:next w:val="Normal"/>
    <w:link w:val="Heading4Char"/>
    <w:uiPriority w:val="9"/>
    <w:unhideWhenUsed/>
    <w:qFormat/>
    <w:rsid w:val="005D7A7A"/>
    <w:pPr>
      <w:outlineLvl w:val="3"/>
    </w:pPr>
    <w:rPr>
      <w:color w:val="B52159"/>
    </w:rPr>
  </w:style>
  <w:style w:type="paragraph" w:styleId="Heading5">
    <w:name w:val="heading 5"/>
    <w:basedOn w:val="Normal"/>
    <w:next w:val="Normal"/>
    <w:link w:val="Heading5Char"/>
    <w:uiPriority w:val="9"/>
    <w:semiHidden/>
    <w:unhideWhenUsed/>
    <w:rsid w:val="005D7A7A"/>
    <w:pPr>
      <w:keepNext/>
      <w:keepLines/>
      <w:spacing w:before="40" w:after="0"/>
      <w:outlineLvl w:val="4"/>
    </w:pPr>
    <w:rPr>
      <w:rFonts w:ascii="Calibri Light" w:eastAsia="Times New Roman" w:hAnsi="Calibri Light"/>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28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283D"/>
  </w:style>
  <w:style w:type="paragraph" w:styleId="Footer">
    <w:name w:val="footer"/>
    <w:basedOn w:val="Normal"/>
    <w:link w:val="FooterChar"/>
    <w:uiPriority w:val="99"/>
    <w:unhideWhenUsed/>
    <w:rsid w:val="000A28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283D"/>
  </w:style>
  <w:style w:type="character" w:customStyle="1" w:styleId="Heading1Char">
    <w:name w:val="Heading 1 Char"/>
    <w:link w:val="Heading1"/>
    <w:uiPriority w:val="9"/>
    <w:rsid w:val="007243F8"/>
    <w:rPr>
      <w:rFonts w:ascii="Avenir Black" w:eastAsia="Times New Roman" w:hAnsi="Avenir Black" w:cs="Times New Roman"/>
      <w:b/>
      <w:color w:val="B52159"/>
      <w:sz w:val="32"/>
      <w:szCs w:val="32"/>
    </w:rPr>
  </w:style>
  <w:style w:type="character" w:customStyle="1" w:styleId="Heading2Char">
    <w:name w:val="Heading 2 Char"/>
    <w:link w:val="Heading2"/>
    <w:uiPriority w:val="9"/>
    <w:rsid w:val="007243F8"/>
    <w:rPr>
      <w:rFonts w:ascii="Avenir Black" w:eastAsia="Times New Roman" w:hAnsi="Avenir Black" w:cs="Times New Roman"/>
      <w:b/>
      <w:color w:val="B52159"/>
      <w:sz w:val="28"/>
      <w:szCs w:val="26"/>
    </w:rPr>
  </w:style>
  <w:style w:type="character" w:customStyle="1" w:styleId="Heading3Char">
    <w:name w:val="Heading 3 Char"/>
    <w:link w:val="Heading3"/>
    <w:uiPriority w:val="9"/>
    <w:rsid w:val="007243F8"/>
    <w:rPr>
      <w:rFonts w:ascii="Avenir Black" w:eastAsia="Times New Roman" w:hAnsi="Avenir Black" w:cs="Times New Roman"/>
      <w:b/>
      <w:color w:val="B52159"/>
      <w:sz w:val="24"/>
      <w:szCs w:val="24"/>
    </w:rPr>
  </w:style>
  <w:style w:type="character" w:customStyle="1" w:styleId="Heading4Char">
    <w:name w:val="Heading 4 Char"/>
    <w:link w:val="Heading4"/>
    <w:uiPriority w:val="9"/>
    <w:rsid w:val="005D7A7A"/>
    <w:rPr>
      <w:rFonts w:ascii="Avenir Book" w:hAnsi="Avenir Book"/>
      <w:color w:val="B52159"/>
      <w:sz w:val="24"/>
    </w:rPr>
  </w:style>
  <w:style w:type="character" w:customStyle="1" w:styleId="Heading5Char">
    <w:name w:val="Heading 5 Char"/>
    <w:link w:val="Heading5"/>
    <w:uiPriority w:val="9"/>
    <w:semiHidden/>
    <w:rsid w:val="005D7A7A"/>
    <w:rPr>
      <w:rFonts w:ascii="Calibri Light" w:eastAsia="Times New Roman" w:hAnsi="Calibri Light" w:cs="Times New Roman"/>
      <w:color w:val="2F5496"/>
      <w:sz w:val="24"/>
    </w:rPr>
  </w:style>
  <w:style w:type="paragraph" w:styleId="BodyText">
    <w:name w:val="Body Text"/>
    <w:basedOn w:val="Normal"/>
    <w:link w:val="BodyTextChar"/>
    <w:rsid w:val="00220767"/>
    <w:pPr>
      <w:spacing w:after="220" w:line="180" w:lineRule="atLeast"/>
      <w:jc w:val="both"/>
    </w:pPr>
    <w:rPr>
      <w:rFonts w:ascii="Arial" w:eastAsia="Times New Roman" w:hAnsi="Arial"/>
      <w:spacing w:val="-5"/>
      <w:sz w:val="20"/>
      <w:szCs w:val="20"/>
      <w:lang w:bidi="en-US"/>
    </w:rPr>
  </w:style>
  <w:style w:type="character" w:customStyle="1" w:styleId="BodyTextChar">
    <w:name w:val="Body Text Char"/>
    <w:basedOn w:val="DefaultParagraphFont"/>
    <w:link w:val="BodyText"/>
    <w:rsid w:val="00220767"/>
    <w:rPr>
      <w:rFonts w:ascii="Arial" w:eastAsia="Times New Roman" w:hAnsi="Arial"/>
      <w:spacing w:val="-5"/>
      <w:lang w:eastAsia="en-US" w:bidi="en-US"/>
    </w:rPr>
  </w:style>
  <w:style w:type="character" w:styleId="Hyperlink">
    <w:name w:val="Hyperlink"/>
    <w:uiPriority w:val="99"/>
    <w:unhideWhenUsed/>
    <w:rsid w:val="00220767"/>
    <w:rPr>
      <w:color w:val="0000FF"/>
      <w:u w:val="single"/>
    </w:rPr>
  </w:style>
  <w:style w:type="character" w:styleId="FollowedHyperlink">
    <w:name w:val="FollowedHyperlink"/>
    <w:basedOn w:val="DefaultParagraphFont"/>
    <w:uiPriority w:val="99"/>
    <w:semiHidden/>
    <w:unhideWhenUsed/>
    <w:rsid w:val="00FC7764"/>
    <w:rPr>
      <w:color w:val="954F72" w:themeColor="followedHyperlink"/>
      <w:u w:val="single"/>
    </w:rPr>
  </w:style>
  <w:style w:type="character" w:styleId="UnresolvedMention">
    <w:name w:val="Unresolved Mention"/>
    <w:basedOn w:val="DefaultParagraphFont"/>
    <w:uiPriority w:val="99"/>
    <w:semiHidden/>
    <w:unhideWhenUsed/>
    <w:rsid w:val="00FC77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87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edicines.org.uk/emc/product/12818/pil" TargetMode="External"/><Relationship Id="rId18" Type="http://schemas.openxmlformats.org/officeDocument/2006/relationships/hyperlink" Target="https://surreychildandfamily.co.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nhs.uk/conditions/vaccinations/men-acwy-vaccine/" TargetMode="External"/><Relationship Id="rId17" Type="http://schemas.openxmlformats.org/officeDocument/2006/relationships/hyperlink" Target="https://www.gov.uk/government/publications/mmr-for-all-general-leaflet/mmr-for-all-general-guide" TargetMode="External"/><Relationship Id="rId2" Type="http://schemas.openxmlformats.org/officeDocument/2006/relationships/customXml" Target="../customXml/item2.xml"/><Relationship Id="rId16" Type="http://schemas.openxmlformats.org/officeDocument/2006/relationships/hyperlink" Target="mailto:school.immunisations@nhs.ne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edicines.org.uk/emc/product/5581/pil" TargetMode="External"/><Relationship Id="rId5" Type="http://schemas.openxmlformats.org/officeDocument/2006/relationships/styles" Target="styles.xml"/><Relationship Id="rId15" Type="http://schemas.openxmlformats.org/officeDocument/2006/relationships/hyperlink" Target="http://www.surreyimmunisations.co.uk" TargetMode="External"/><Relationship Id="rId23" Type="http://schemas.openxmlformats.org/officeDocument/2006/relationships/theme" Target="theme/theme1.xml"/><Relationship Id="rId10" Type="http://schemas.openxmlformats.org/officeDocument/2006/relationships/hyperlink" Target="https://www.nhs.uk/conditions/vaccinations/3-in-1-teenage-booster/" TargetMode="External"/><Relationship Id="rId19" Type="http://schemas.openxmlformats.org/officeDocument/2006/relationships/hyperlink" Target="http://www.childrenshealthsurrey.nhs.uk/about-us/privacy-polic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edicines.org.uk/emc/product/261/pil"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76C9F910FED8498A2D61A97CE2412D" ma:contentTypeVersion="18" ma:contentTypeDescription="Create a new document." ma:contentTypeScope="" ma:versionID="3a8621b0e95d04443f2497b087a87944">
  <xsd:schema xmlns:xsd="http://www.w3.org/2001/XMLSchema" xmlns:xs="http://www.w3.org/2001/XMLSchema" xmlns:p="http://schemas.microsoft.com/office/2006/metadata/properties" xmlns:ns2="84753cb1-c428-48d8-a8c5-d0f3c439875e" xmlns:ns3="6acc6900-8613-4e2c-a36c-8c15fca13887" targetNamespace="http://schemas.microsoft.com/office/2006/metadata/properties" ma:root="true" ma:fieldsID="dd021fdaab0221a291c296d51b61770b" ns2:_="" ns3:_="">
    <xsd:import namespace="84753cb1-c428-48d8-a8c5-d0f3c439875e"/>
    <xsd:import namespace="6acc6900-8613-4e2c-a36c-8c15fca1388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753cb1-c428-48d8-a8c5-d0f3c43987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126acb3-fa78-4bb1-971d-fd76f06964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cc6900-8613-4e2c-a36c-8c15fca1388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ae9f95-b620-4074-badc-86eb644935ef}" ma:internalName="TaxCatchAll" ma:showField="CatchAllData" ma:web="6acc6900-8613-4e2c-a36c-8c15fca138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4753cb1-c428-48d8-a8c5-d0f3c439875e">
      <Terms xmlns="http://schemas.microsoft.com/office/infopath/2007/PartnerControls"/>
    </lcf76f155ced4ddcb4097134ff3c332f>
    <TaxCatchAll xmlns="6acc6900-8613-4e2c-a36c-8c15fca13887" xsi:nil="true"/>
  </documentManagement>
</p:properties>
</file>

<file path=customXml/itemProps1.xml><?xml version="1.0" encoding="utf-8"?>
<ds:datastoreItem xmlns:ds="http://schemas.openxmlformats.org/officeDocument/2006/customXml" ds:itemID="{A9C21CE1-F12B-45E2-A960-D272992180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753cb1-c428-48d8-a8c5-d0f3c439875e"/>
    <ds:schemaRef ds:uri="6acc6900-8613-4e2c-a36c-8c15fca138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67A82D-DAD7-41C4-A8DF-751FF689CF3D}">
  <ds:schemaRefs>
    <ds:schemaRef ds:uri="http://schemas.microsoft.com/sharepoint/v3/contenttype/forms"/>
  </ds:schemaRefs>
</ds:datastoreItem>
</file>

<file path=customXml/itemProps3.xml><?xml version="1.0" encoding="utf-8"?>
<ds:datastoreItem xmlns:ds="http://schemas.openxmlformats.org/officeDocument/2006/customXml" ds:itemID="{D30511EE-0A90-4D88-8CF9-713852751E77}">
  <ds:schemaRefs>
    <ds:schemaRef ds:uri="http://schemas.microsoft.com/office/2006/metadata/properties"/>
    <ds:schemaRef ds:uri="http://schemas.microsoft.com/office/infopath/2007/PartnerControls"/>
    <ds:schemaRef ds:uri="84753cb1-c428-48d8-a8c5-d0f3c439875e"/>
    <ds:schemaRef ds:uri="6acc6900-8613-4e2c-a36c-8c15fca13887"/>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513</Words>
  <Characters>2775</Characters>
  <Application>Microsoft Office Word</Application>
  <DocSecurity>0</DocSecurity>
  <Lines>74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Wing Pui Long</dc:creator>
  <cp:keywords/>
  <dc:description/>
  <cp:lastModifiedBy>R Botha</cp:lastModifiedBy>
  <cp:revision>6</cp:revision>
  <cp:lastPrinted>2021-11-30T14:49:00Z</cp:lastPrinted>
  <dcterms:created xsi:type="dcterms:W3CDTF">2025-11-13T14:00:00Z</dcterms:created>
  <dcterms:modified xsi:type="dcterms:W3CDTF">2025-12-19T10:54:00Z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0x0101001876C9F910FED8498A2D61A97CE2412D</vt:lpwstr>
  </property>
</Properties>
</file>